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F2" w:rsidRDefault="001D6BF2" w:rsidP="001D6BF2">
      <w:pPr>
        <w:pStyle w:val="normal0"/>
        <w:rPr>
          <w:rFonts w:ascii="Quattrocento" w:eastAsia="Quattrocento" w:hAnsi="Quattrocento" w:cs="Quattrocento"/>
          <w:b/>
          <w:sz w:val="28"/>
          <w:szCs w:val="28"/>
        </w:rPr>
      </w:pPr>
    </w:p>
    <w:p w:rsidR="0082086F" w:rsidRDefault="0082086F" w:rsidP="0082086F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JAMHURI YA MUUNGANO WA TANZANIA</w:t>
      </w:r>
    </w:p>
    <w:p w:rsidR="0082086F" w:rsidRDefault="0082086F" w:rsidP="0082086F">
      <w:pPr>
        <w:spacing w:before="8" w:after="12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WIZARA YA MAMBO YA NJE NA USHIRIKIANO WA AFRIKA MASHARIKI</w:t>
      </w:r>
    </w:p>
    <w:p w:rsidR="0082086F" w:rsidRDefault="0082086F" w:rsidP="0082086F">
      <w:pPr>
        <w:rPr>
          <w:rFonts w:ascii="Arial" w:hAnsi="Arial" w:cs="Arial"/>
          <w:b/>
          <w:sz w:val="32"/>
          <w:szCs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46.2pt;margin-top:.05pt;width:562.2pt;height:82.8pt;z-index:251660288" stroked="f">
            <v:textbox style="mso-next-textbox:#_x0000_s1031">
              <w:txbxContent>
                <w:p w:rsidR="0082086F" w:rsidRDefault="0082086F" w:rsidP="0082086F"/>
              </w:txbxContent>
            </v:textbox>
          </v:shape>
        </w:pict>
      </w:r>
      <w:r>
        <w:pict>
          <v:shape id="_x0000_s1032" type="#_x0000_t202" style="position:absolute;margin-left:190.05pt;margin-top:3.05pt;width:95.45pt;height:94.2pt;z-index:251661312;mso-wrap-style:none" stroked="f">
            <v:textbox style="mso-next-textbox:#_x0000_s1032;mso-fit-shape-to-text:t">
              <w:txbxContent>
                <w:p w:rsidR="0082086F" w:rsidRDefault="0082086F" w:rsidP="0082086F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28700" cy="952500"/>
                        <wp:effectExtent l="0" t="0" r="0" b="0"/>
                        <wp:docPr id="1" name="Picture 4" descr="Coat_of_arms_of_Tanzan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oat_of_arms_of_Tanzan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33" type="#_x0000_t202" style="position:absolute;margin-left:298.05pt;margin-top:3.05pt;width:232.95pt;height:76.8pt;z-index:251662336" stroked="f">
            <v:textbox style="mso-next-textbox:#_x0000_s1033">
              <w:txbxContent>
                <w:p w:rsidR="0082086F" w:rsidRDefault="0082086F" w:rsidP="0082086F">
                  <w:pPr>
                    <w:ind w:right="1050"/>
                    <w:jc w:val="right"/>
                    <w:rPr>
                      <w:rFonts w:ascii="Arial" w:hAnsi="Arial" w:cs="Arial"/>
                      <w:b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</w:rPr>
                    <w:t>Jengo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la LAPF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Ghorofa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ya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6</w:t>
                  </w:r>
                  <w:proofErr w:type="gramStart"/>
                  <w:r>
                    <w:rPr>
                      <w:rFonts w:ascii="Arial" w:hAnsi="Arial" w:cs="Arial"/>
                      <w:b/>
                    </w:rPr>
                    <w:t>,</w:t>
                  </w:r>
                  <w:proofErr w:type="gramEnd"/>
                  <w:r>
                    <w:rPr>
                      <w:rFonts w:ascii="Arial" w:hAnsi="Arial" w:cs="Arial"/>
                      <w:b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Barabara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ya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Makole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>,</w:t>
                  </w:r>
                  <w:r>
                    <w:rPr>
                      <w:rFonts w:ascii="Arial" w:hAnsi="Arial" w:cs="Arial"/>
                      <w:b/>
                    </w:rPr>
                    <w:br/>
                    <w:t>S.L.P. 2933,</w:t>
                  </w:r>
                </w:p>
                <w:p w:rsidR="0082086F" w:rsidRDefault="0082086F" w:rsidP="0082086F">
                  <w:pPr>
                    <w:jc w:val="center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          DODOMA.</w:t>
                  </w:r>
                </w:p>
              </w:txbxContent>
            </v:textbox>
          </v:shape>
        </w:pict>
      </w:r>
      <w:r>
        <w:pict>
          <v:shape id="_x0000_s1034" type="#_x0000_t202" style="position:absolute;margin-left:-9.65pt;margin-top:9.05pt;width:189.95pt;height:73.8pt;z-index:251663360" stroked="f">
            <v:textbox style="mso-next-textbox:#_x0000_s1034">
              <w:txbxContent>
                <w:p w:rsidR="0082086F" w:rsidRDefault="0082086F" w:rsidP="0082086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Simu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:          +255-26 2323201-7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Nukushi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:     +255-26 2323208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Barua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pepe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: </w:t>
                  </w:r>
                  <w:hyperlink r:id="rId5" w:history="1">
                    <w:r>
                      <w:rPr>
                        <w:rStyle w:val="Hyperlink"/>
                        <w:rFonts w:ascii="Arial" w:hAnsi="Arial" w:cs="Arial"/>
                        <w:b/>
                        <w:color w:val="000000"/>
                        <w:sz w:val="18"/>
                        <w:szCs w:val="18"/>
                      </w:rPr>
                      <w:t>nje@nje.go.tz</w:t>
                    </w:r>
                  </w:hyperlink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Tovuti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:          www.foreign.go.tz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</w:r>
                </w:p>
                <w:p w:rsidR="0082086F" w:rsidRDefault="0082086F" w:rsidP="0082086F"/>
              </w:txbxContent>
            </v:textbox>
          </v:shape>
        </w:pict>
      </w:r>
    </w:p>
    <w:p w:rsidR="0082086F" w:rsidRDefault="0082086F" w:rsidP="0082086F">
      <w:pPr>
        <w:spacing w:before="240" w:after="0" w:line="240" w:lineRule="auto"/>
        <w:rPr>
          <w:rFonts w:ascii="Arial" w:hAnsi="Arial" w:cs="Arial"/>
          <w:sz w:val="32"/>
          <w:szCs w:val="32"/>
        </w:rPr>
      </w:pPr>
    </w:p>
    <w:p w:rsidR="0082086F" w:rsidRDefault="0082086F" w:rsidP="0082086F">
      <w:pPr>
        <w:spacing w:before="240" w:after="0" w:line="240" w:lineRule="auto"/>
        <w:rPr>
          <w:rFonts w:ascii="Arial" w:hAnsi="Arial" w:cs="Arial"/>
          <w:sz w:val="32"/>
          <w:szCs w:val="32"/>
        </w:rPr>
      </w:pPr>
    </w:p>
    <w:p w:rsidR="0082086F" w:rsidRPr="0082086F" w:rsidRDefault="0082086F" w:rsidP="0082086F">
      <w:pPr>
        <w:spacing w:before="240" w:after="0" w:line="240" w:lineRule="auto"/>
        <w:rPr>
          <w:rFonts w:ascii="Bookman Old Style" w:hAnsi="Bookman Old Style"/>
          <w:b/>
          <w:szCs w:val="28"/>
        </w:rPr>
      </w:pPr>
      <w:r>
        <w:pict>
          <v:shape id="_x0000_s1035" type="#_x0000_t202" style="position:absolute;margin-left:-13.5pt;margin-top:2.2pt;width:189pt;height:17.85pt;z-index:251664384" strokecolor="white">
            <v:textbox style="mso-next-textbox:#_x0000_s1035">
              <w:txbxContent>
                <w:p w:rsidR="0082086F" w:rsidRDefault="0082086F" w:rsidP="0082086F">
                  <w:pPr>
                    <w:rPr>
                      <w:rFonts w:ascii="Arial" w:hAnsi="Arial" w:cs="Arial"/>
                      <w:b/>
                      <w:i/>
                      <w:color w:val="FF000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                                                                                       </w:t>
                  </w:r>
                </w:p>
                <w:p w:rsidR="0082086F" w:rsidRDefault="0082086F" w:rsidP="0082086F">
                  <w:pPr>
                    <w:rPr>
                      <w:rFonts w:ascii="Arial" w:hAnsi="Arial" w:cs="Arial"/>
                      <w:b/>
                      <w:i/>
                      <w:color w:val="FF0000"/>
                    </w:rPr>
                  </w:pPr>
                </w:p>
                <w:p w:rsidR="0082086F" w:rsidRDefault="0082086F" w:rsidP="0082086F">
                  <w:pPr>
                    <w:rPr>
                      <w:rFonts w:ascii="Arial" w:hAnsi="Arial" w:cs="Arial"/>
                      <w:b/>
                      <w:i/>
                      <w:color w:val="FF0000"/>
                    </w:rPr>
                  </w:pPr>
                </w:p>
                <w:p w:rsidR="0082086F" w:rsidRDefault="0082086F" w:rsidP="0082086F">
                  <w:pPr>
                    <w:rPr>
                      <w:rFonts w:ascii="Arial" w:hAnsi="Arial" w:cs="Arial"/>
                      <w:b/>
                      <w:i/>
                      <w:color w:val="FF0000"/>
                    </w:rPr>
                  </w:pPr>
                </w:p>
                <w:p w:rsidR="0082086F" w:rsidRDefault="0082086F" w:rsidP="0082086F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  <w:p w:rsidR="0082086F" w:rsidRDefault="0082086F" w:rsidP="008208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086F" w:rsidRDefault="0082086F" w:rsidP="008208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086F" w:rsidRDefault="0082086F" w:rsidP="008208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086F" w:rsidRDefault="0082086F" w:rsidP="008208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</w:p>
                <w:p w:rsidR="0082086F" w:rsidRDefault="0082086F" w:rsidP="008208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086F" w:rsidRDefault="0082086F" w:rsidP="008208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2086F" w:rsidRDefault="0082086F" w:rsidP="0082086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</w:t>
                  </w:r>
                </w:p>
                <w:p w:rsidR="0082086F" w:rsidRDefault="0082086F" w:rsidP="0082086F"/>
              </w:txbxContent>
            </v:textbox>
          </v:shape>
        </w:pict>
      </w:r>
      <w:r>
        <w:rPr>
          <w:rFonts w:ascii="Arial" w:hAnsi="Arial" w:cs="Arial"/>
          <w:b/>
          <w:sz w:val="26"/>
          <w:szCs w:val="26"/>
        </w:rPr>
        <w:t xml:space="preserve">               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</w:p>
    <w:p w:rsidR="001D6BF2" w:rsidRDefault="001D6BF2" w:rsidP="001D6BF2">
      <w:pPr>
        <w:pStyle w:val="normal0"/>
        <w:spacing w:after="0" w:line="240" w:lineRule="auto"/>
        <w:jc w:val="center"/>
        <w:rPr>
          <w:rFonts w:ascii="Quattrocento" w:eastAsia="Quattrocento" w:hAnsi="Quattrocento" w:cs="Quattrocento"/>
          <w:b/>
          <w:sz w:val="28"/>
          <w:szCs w:val="28"/>
        </w:rPr>
      </w:pPr>
      <w:r w:rsidRPr="001A7E24">
        <w:rPr>
          <w:rFonts w:ascii="Quattrocento" w:eastAsia="Quattrocento" w:hAnsi="Quattrocento" w:cs="Quattrocento"/>
          <w:b/>
          <w:sz w:val="28"/>
          <w:szCs w:val="28"/>
        </w:rPr>
        <w:t xml:space="preserve">TAARIFA KWA VYOMBO VYA HABARI </w:t>
      </w:r>
      <w:bookmarkStart w:id="0" w:name="_GoBack"/>
      <w:bookmarkEnd w:id="0"/>
    </w:p>
    <w:p w:rsidR="008248D6" w:rsidRPr="001A7E24" w:rsidRDefault="008248D6" w:rsidP="001D6BF2">
      <w:pPr>
        <w:pStyle w:val="normal0"/>
        <w:spacing w:after="0" w:line="240" w:lineRule="auto"/>
        <w:jc w:val="center"/>
        <w:rPr>
          <w:rFonts w:ascii="Quattrocento" w:eastAsia="Quattrocento" w:hAnsi="Quattrocento" w:cs="Quattrocento"/>
          <w:b/>
          <w:bCs/>
          <w:sz w:val="28"/>
          <w:szCs w:val="28"/>
        </w:rPr>
      </w:pPr>
    </w:p>
    <w:p w:rsidR="001D6BF2" w:rsidRPr="008248D6" w:rsidRDefault="008248D6" w:rsidP="00824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8D6">
        <w:rPr>
          <w:rFonts w:ascii="Times New Roman" w:eastAsia="Times New Roman" w:hAnsi="Times New Roman" w:cs="Times New Roman"/>
          <w:b/>
          <w:sz w:val="28"/>
          <w:szCs w:val="28"/>
        </w:rPr>
        <w:t>TAARIFA</w:t>
      </w:r>
      <w:r w:rsidR="009475A2">
        <w:rPr>
          <w:rFonts w:ascii="Times New Roman" w:eastAsia="Times New Roman" w:hAnsi="Times New Roman" w:cs="Times New Roman"/>
          <w:b/>
          <w:sz w:val="28"/>
          <w:szCs w:val="28"/>
        </w:rPr>
        <w:t xml:space="preserve"> YA UFAFANUZI</w:t>
      </w:r>
      <w:r w:rsidRPr="008248D6">
        <w:rPr>
          <w:rFonts w:ascii="Times New Roman" w:eastAsia="Times New Roman" w:hAnsi="Times New Roman" w:cs="Times New Roman"/>
          <w:b/>
          <w:sz w:val="28"/>
          <w:szCs w:val="28"/>
        </w:rPr>
        <w:t xml:space="preserve"> KUHUSU RAIA WA TANZANIA NCHINI OMAN</w:t>
      </w:r>
    </w:p>
    <w:p w:rsidR="001D6BF2" w:rsidRPr="001A7E24" w:rsidRDefault="001D6BF2" w:rsidP="001D6BF2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1A7E24">
        <w:rPr>
          <w:rFonts w:ascii="Book Antiqua" w:eastAsia="Times New Roman" w:hAnsi="Book Antiqua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56CF" w:rsidRPr="001A7E24" w:rsidRDefault="00B356CF" w:rsidP="001D6BF2">
      <w:p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</w:rPr>
      </w:pPr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Kuna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kipande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cha video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kinasambaa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mitandaoni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kikiwa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proofErr w:type="gramStart"/>
      <w:r w:rsidRPr="001A7E24">
        <w:rPr>
          <w:rFonts w:ascii="Book Antiqua" w:eastAsia="Times New Roman" w:hAnsi="Book Antiqua" w:cs="Times New Roman"/>
          <w:sz w:val="28"/>
          <w:szCs w:val="28"/>
        </w:rPr>
        <w:t>na</w:t>
      </w:r>
      <w:proofErr w:type="spellEnd"/>
      <w:proofErr w:type="gram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maelezo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kuwa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raia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wa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Tanzania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wanaoish</w:t>
      </w:r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i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nchini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Oman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wamekusanyika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ofisi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ya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Ubalozi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kushinikiza</w:t>
      </w:r>
      <w:proofErr w:type="spellEnd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kurejeshwa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nyumbani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kutokana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na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mateso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na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adhabu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kal</w:t>
      </w:r>
      <w:r w:rsidR="005D58E7">
        <w:rPr>
          <w:rFonts w:ascii="Book Antiqua" w:eastAsia="Times New Roman" w:hAnsi="Book Antiqua" w:cs="Times New Roman"/>
          <w:sz w:val="28"/>
          <w:szCs w:val="28"/>
        </w:rPr>
        <w:t xml:space="preserve">i </w:t>
      </w:r>
      <w:proofErr w:type="spellStart"/>
      <w:r w:rsidR="005D58E7">
        <w:rPr>
          <w:rFonts w:ascii="Book Antiqua" w:eastAsia="Times New Roman" w:hAnsi="Book Antiqua" w:cs="Times New Roman"/>
          <w:sz w:val="28"/>
          <w:szCs w:val="28"/>
        </w:rPr>
        <w:t>wanazopata</w:t>
      </w:r>
      <w:proofErr w:type="spellEnd"/>
      <w:r w:rsidR="005D58E7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5D58E7">
        <w:rPr>
          <w:rFonts w:ascii="Book Antiqua" w:eastAsia="Times New Roman" w:hAnsi="Book Antiqua" w:cs="Times New Roman"/>
          <w:sz w:val="28"/>
          <w:szCs w:val="28"/>
        </w:rPr>
        <w:t>kutoka</w:t>
      </w:r>
      <w:proofErr w:type="spellEnd"/>
      <w:r w:rsidR="005D58E7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5D58E7">
        <w:rPr>
          <w:rFonts w:ascii="Book Antiqua" w:eastAsia="Times New Roman" w:hAnsi="Book Antiqua" w:cs="Times New Roman"/>
          <w:sz w:val="28"/>
          <w:szCs w:val="28"/>
        </w:rPr>
        <w:t>kwa</w:t>
      </w:r>
      <w:proofErr w:type="spellEnd"/>
      <w:r w:rsidR="005D58E7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5D58E7">
        <w:rPr>
          <w:rFonts w:ascii="Book Antiqua" w:eastAsia="Times New Roman" w:hAnsi="Book Antiqua" w:cs="Times New Roman"/>
          <w:sz w:val="28"/>
          <w:szCs w:val="28"/>
        </w:rPr>
        <w:t>mabosi</w:t>
      </w:r>
      <w:proofErr w:type="spellEnd"/>
      <w:r w:rsidR="005D58E7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5D58E7">
        <w:rPr>
          <w:rFonts w:ascii="Book Antiqua" w:eastAsia="Times New Roman" w:hAnsi="Book Antiqua" w:cs="Times New Roman"/>
          <w:sz w:val="28"/>
          <w:szCs w:val="28"/>
        </w:rPr>
        <w:t>w</w:t>
      </w:r>
      <w:r w:rsidRPr="001A7E24">
        <w:rPr>
          <w:rFonts w:ascii="Book Antiqua" w:eastAsia="Times New Roman" w:hAnsi="Book Antiqua" w:cs="Times New Roman"/>
          <w:sz w:val="28"/>
          <w:szCs w:val="28"/>
        </w:rPr>
        <w:t>ao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>.</w:t>
      </w:r>
    </w:p>
    <w:p w:rsidR="00FB443B" w:rsidRPr="001A7E24" w:rsidRDefault="00FB443B" w:rsidP="001D6BF2">
      <w:p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</w:rPr>
      </w:pPr>
    </w:p>
    <w:p w:rsidR="00FB443B" w:rsidRPr="001A7E24" w:rsidRDefault="00B356CF" w:rsidP="001D6BF2">
      <w:p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</w:rPr>
      </w:pP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Wizara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ya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Mambo </w:t>
      </w:r>
      <w:proofErr w:type="spellStart"/>
      <w:r w:rsidR="00C44B94" w:rsidRPr="001A7E24">
        <w:rPr>
          <w:rFonts w:ascii="Book Antiqua" w:eastAsia="Times New Roman" w:hAnsi="Book Antiqua" w:cs="Times New Roman"/>
          <w:sz w:val="28"/>
          <w:szCs w:val="28"/>
        </w:rPr>
        <w:t>y</w:t>
      </w:r>
      <w:r w:rsidRPr="001A7E24">
        <w:rPr>
          <w:rFonts w:ascii="Book Antiqua" w:eastAsia="Times New Roman" w:hAnsi="Book Antiqua" w:cs="Times New Roman"/>
          <w:sz w:val="28"/>
          <w:szCs w:val="28"/>
        </w:rPr>
        <w:t>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Nje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proofErr w:type="gramStart"/>
      <w:r w:rsidRPr="001A7E24">
        <w:rPr>
          <w:rFonts w:ascii="Book Antiqua" w:eastAsia="Times New Roman" w:hAnsi="Book Antiqua" w:cs="Times New Roman"/>
          <w:sz w:val="28"/>
          <w:szCs w:val="28"/>
        </w:rPr>
        <w:t>na</w:t>
      </w:r>
      <w:proofErr w:type="spellEnd"/>
      <w:proofErr w:type="gram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Ushirikiano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wa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Afrika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Mashariki</w:t>
      </w:r>
      <w:proofErr w:type="spellEnd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,</w:t>
      </w:r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baada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ya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kutazama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kipande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hicho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r w:rsidR="00FB443B" w:rsidRPr="001A7E24">
        <w:rPr>
          <w:rFonts w:ascii="Book Antiqua" w:eastAsia="Times New Roman" w:hAnsi="Book Antiqua" w:cs="Times New Roman"/>
          <w:sz w:val="28"/>
          <w:szCs w:val="28"/>
        </w:rPr>
        <w:t xml:space="preserve">cha video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iliwasiliana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na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Ubalozi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wa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Tanzania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nchini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Oman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kwa</w:t>
      </w:r>
      <w:proofErr w:type="spellEnd"/>
      <w:r w:rsidR="00FB443B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madhumuni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ya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kujua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usahihi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wa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C44B94" w:rsidRPr="001A7E24">
        <w:rPr>
          <w:rFonts w:ascii="Book Antiqua" w:eastAsia="Times New Roman" w:hAnsi="Book Antiqua" w:cs="Times New Roman"/>
          <w:sz w:val="28"/>
          <w:szCs w:val="28"/>
        </w:rPr>
        <w:t>jambo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hilo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>.</w:t>
      </w:r>
    </w:p>
    <w:p w:rsidR="00B356CF" w:rsidRPr="001A7E24" w:rsidRDefault="00B356CF" w:rsidP="001D6BF2">
      <w:p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</w:rPr>
      </w:pPr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</w:p>
    <w:p w:rsidR="00450BF8" w:rsidRPr="001A7E24" w:rsidRDefault="00FB443B" w:rsidP="001D6BF2">
      <w:p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</w:rPr>
      </w:pP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Ubalozi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ulitoa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ufafanuzi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kuwa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uliandaa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mkutan</w:t>
      </w:r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o</w:t>
      </w:r>
      <w:proofErr w:type="spellEnd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proofErr w:type="gramStart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wa</w:t>
      </w:r>
      <w:proofErr w:type="spellEnd"/>
      <w:proofErr w:type="gramEnd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W</w:t>
      </w:r>
      <w:r w:rsidRPr="001A7E24">
        <w:rPr>
          <w:rFonts w:ascii="Book Antiqua" w:eastAsia="Times New Roman" w:hAnsi="Book Antiqua" w:cs="Times New Roman"/>
          <w:sz w:val="28"/>
          <w:szCs w:val="28"/>
        </w:rPr>
        <w:t>a</w:t>
      </w:r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ta</w:t>
      </w:r>
      <w:r w:rsidRPr="001A7E24">
        <w:rPr>
          <w:rFonts w:ascii="Book Antiqua" w:eastAsia="Times New Roman" w:hAnsi="Book Antiqua" w:cs="Times New Roman"/>
          <w:sz w:val="28"/>
          <w:szCs w:val="28"/>
        </w:rPr>
        <w:t>nzania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wote</w:t>
      </w:r>
      <w:proofErr w:type="spellEnd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wanaoishi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Oman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na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ulipangwa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kufanyika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katika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hoteli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ya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Golden Tuli</w:t>
      </w:r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p</w:t>
      </w:r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jijini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Muscat</w:t>
      </w:r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tarehe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23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Machi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2018.</w:t>
      </w:r>
      <w:r w:rsidR="00450BF8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proofErr w:type="gramStart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Matangazo</w:t>
      </w:r>
      <w:proofErr w:type="spellEnd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ya</w:t>
      </w:r>
      <w:proofErr w:type="spellEnd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mkutano</w:t>
      </w:r>
      <w:proofErr w:type="spellEnd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huo</w:t>
      </w:r>
      <w:proofErr w:type="spellEnd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yalitaka</w:t>
      </w:r>
      <w:proofErr w:type="spellEnd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Watanzania</w:t>
      </w:r>
      <w:proofErr w:type="spellEnd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wataka</w:t>
      </w:r>
      <w:r w:rsidR="00C44B94" w:rsidRPr="001A7E24">
        <w:rPr>
          <w:rFonts w:ascii="Book Antiqua" w:eastAsia="Times New Roman" w:hAnsi="Book Antiqua" w:cs="Times New Roman"/>
          <w:sz w:val="28"/>
          <w:szCs w:val="28"/>
        </w:rPr>
        <w:t>o</w:t>
      </w:r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penda</w:t>
      </w:r>
      <w:proofErr w:type="spellEnd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kushiriki</w:t>
      </w:r>
      <w:proofErr w:type="spellEnd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wajisajili</w:t>
      </w:r>
      <w:proofErr w:type="spellEnd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kabla</w:t>
      </w:r>
      <w:proofErr w:type="spellEnd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ya</w:t>
      </w:r>
      <w:proofErr w:type="spellEnd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siku</w:t>
      </w:r>
      <w:proofErr w:type="spellEnd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ya</w:t>
      </w:r>
      <w:proofErr w:type="spellEnd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mkutano</w:t>
      </w:r>
      <w:proofErr w:type="spellEnd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.</w:t>
      </w:r>
      <w:proofErr w:type="gramEnd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Watanzania</w:t>
      </w:r>
      <w:proofErr w:type="spellEnd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takriban</w:t>
      </w:r>
      <w:proofErr w:type="spellEnd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 xml:space="preserve"> 200 </w:t>
      </w:r>
      <w:proofErr w:type="spellStart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walijisajili</w:t>
      </w:r>
      <w:proofErr w:type="spellEnd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proofErr w:type="gramStart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na</w:t>
      </w:r>
      <w:proofErr w:type="spellEnd"/>
      <w:proofErr w:type="gramEnd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ubalozi</w:t>
      </w:r>
      <w:proofErr w:type="spellEnd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ulifanya</w:t>
      </w:r>
      <w:proofErr w:type="spellEnd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maandalizi</w:t>
      </w:r>
      <w:proofErr w:type="spellEnd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ya</w:t>
      </w:r>
      <w:proofErr w:type="spellEnd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ukumbi</w:t>
      </w:r>
      <w:proofErr w:type="spellEnd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 xml:space="preserve">, </w:t>
      </w:r>
      <w:proofErr w:type="spellStart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vyakula</w:t>
      </w:r>
      <w:proofErr w:type="spellEnd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na</w:t>
      </w:r>
      <w:proofErr w:type="spellEnd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vinywaji</w:t>
      </w:r>
      <w:proofErr w:type="spellEnd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kwa</w:t>
      </w:r>
      <w:proofErr w:type="spellEnd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ajili</w:t>
      </w:r>
      <w:proofErr w:type="spellEnd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ya</w:t>
      </w:r>
      <w:proofErr w:type="spellEnd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watu</w:t>
      </w:r>
      <w:proofErr w:type="spellEnd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 xml:space="preserve"> 300 </w:t>
      </w:r>
      <w:proofErr w:type="spellStart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kwenye</w:t>
      </w:r>
      <w:proofErr w:type="spellEnd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hoteli</w:t>
      </w:r>
      <w:proofErr w:type="spellEnd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>ya</w:t>
      </w:r>
      <w:proofErr w:type="spellEnd"/>
      <w:r w:rsidR="00450BF8" w:rsidRPr="001A7E24">
        <w:rPr>
          <w:rFonts w:ascii="Book Antiqua" w:eastAsia="Times New Roman" w:hAnsi="Book Antiqua" w:cs="Times New Roman"/>
          <w:sz w:val="28"/>
          <w:szCs w:val="28"/>
        </w:rPr>
        <w:t xml:space="preserve"> Golden Tulip.</w:t>
      </w:r>
    </w:p>
    <w:p w:rsidR="00450BF8" w:rsidRPr="001A7E24" w:rsidRDefault="00450BF8" w:rsidP="001D6BF2">
      <w:p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</w:rPr>
      </w:pPr>
    </w:p>
    <w:p w:rsidR="00450BF8" w:rsidRPr="001A7E24" w:rsidRDefault="00450BF8" w:rsidP="001D6BF2">
      <w:p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</w:rPr>
      </w:pP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Siku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ya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mkutano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ilipowadia</w:t>
      </w:r>
      <w:proofErr w:type="spellEnd"/>
      <w:r w:rsidR="00EB5C8F" w:rsidRPr="001A7E24">
        <w:rPr>
          <w:rFonts w:ascii="Book Antiqua" w:eastAsia="Times New Roman" w:hAnsi="Book Antiqua" w:cs="Times New Roman"/>
          <w:sz w:val="28"/>
          <w:szCs w:val="28"/>
        </w:rPr>
        <w:t>,</w:t>
      </w:r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Watanzania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zaidi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ya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elf</w:t>
      </w:r>
      <w:r w:rsidR="00C44B94" w:rsidRPr="001A7E24">
        <w:rPr>
          <w:rFonts w:ascii="Book Antiqua" w:eastAsia="Times New Roman" w:hAnsi="Book Antiqua" w:cs="Times New Roman"/>
          <w:sz w:val="28"/>
          <w:szCs w:val="28"/>
        </w:rPr>
        <w:t>u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moja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walijitokeza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proofErr w:type="gramStart"/>
      <w:r w:rsidRPr="001A7E24">
        <w:rPr>
          <w:rFonts w:ascii="Book Antiqua" w:eastAsia="Times New Roman" w:hAnsi="Book Antiqua" w:cs="Times New Roman"/>
          <w:sz w:val="28"/>
          <w:szCs w:val="28"/>
        </w:rPr>
        <w:t>na</w:t>
      </w:r>
      <w:proofErr w:type="spellEnd"/>
      <w:proofErr w:type="gram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kusababisha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ugumu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wa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kuendelea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na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mkutano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kutoka</w:t>
      </w:r>
      <w:r w:rsidR="00EE3EFD" w:rsidRPr="001A7E24">
        <w:rPr>
          <w:rFonts w:ascii="Book Antiqua" w:eastAsia="Times New Roman" w:hAnsi="Book Antiqua" w:cs="Times New Roman"/>
          <w:sz w:val="28"/>
          <w:szCs w:val="28"/>
        </w:rPr>
        <w:t>na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na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maandalizi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yaliyofanywa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yalilenga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watu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300.</w:t>
      </w:r>
      <w:r w:rsidR="00EB5C8F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</w:p>
    <w:p w:rsidR="00EB5C8F" w:rsidRPr="001A7E24" w:rsidRDefault="00EB5C8F" w:rsidP="001D6BF2">
      <w:p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</w:rPr>
      </w:pPr>
    </w:p>
    <w:p w:rsidR="00EB5C8F" w:rsidRPr="001A7E24" w:rsidRDefault="00EB5C8F" w:rsidP="001D6BF2">
      <w:p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</w:rPr>
      </w:pP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lastRenderedPageBreak/>
        <w:t>Kamati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ya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maandalizi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ilipoona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ukumbi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umejaa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proofErr w:type="gramStart"/>
      <w:r w:rsidRPr="001A7E24">
        <w:rPr>
          <w:rFonts w:ascii="Book Antiqua" w:eastAsia="Times New Roman" w:hAnsi="Book Antiqua" w:cs="Times New Roman"/>
          <w:sz w:val="28"/>
          <w:szCs w:val="28"/>
        </w:rPr>
        <w:t>na</w:t>
      </w:r>
      <w:proofErr w:type="spellEnd"/>
      <w:proofErr w:type="gram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watu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walio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nje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C44B94" w:rsidRPr="001A7E24">
        <w:rPr>
          <w:rFonts w:ascii="Book Antiqua" w:eastAsia="Times New Roman" w:hAnsi="Book Antiqua" w:cs="Times New Roman"/>
          <w:sz w:val="28"/>
          <w:szCs w:val="28"/>
        </w:rPr>
        <w:t>ni</w:t>
      </w:r>
      <w:proofErr w:type="spellEnd"/>
      <w:r w:rsidR="00C44B94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C44B94" w:rsidRPr="001A7E24">
        <w:rPr>
          <w:rFonts w:ascii="Book Antiqua" w:eastAsia="Times New Roman" w:hAnsi="Book Antiqua" w:cs="Times New Roman"/>
          <w:sz w:val="28"/>
          <w:szCs w:val="28"/>
        </w:rPr>
        <w:t>weng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mara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mbili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C44B94" w:rsidRPr="001A7E24">
        <w:rPr>
          <w:rFonts w:ascii="Book Antiqua" w:eastAsia="Times New Roman" w:hAnsi="Book Antiqua" w:cs="Times New Roman"/>
          <w:sz w:val="28"/>
          <w:szCs w:val="28"/>
        </w:rPr>
        <w:t>zaidi</w:t>
      </w:r>
      <w:proofErr w:type="spellEnd"/>
      <w:r w:rsidR="00C44B94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ya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watu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waliokuwemo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ndani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ya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ukumbi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iliamua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kufunga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milango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na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kuwaomba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waliochelewa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warejee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nyumbani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. </w:t>
      </w:r>
    </w:p>
    <w:p w:rsidR="00EB5C8F" w:rsidRPr="001A7E24" w:rsidRDefault="00EB5C8F" w:rsidP="001D6BF2">
      <w:p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</w:rPr>
      </w:pPr>
    </w:p>
    <w:p w:rsidR="00EB5C8F" w:rsidRPr="001A7E24" w:rsidRDefault="00EB5C8F" w:rsidP="001D6BF2">
      <w:p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</w:rPr>
      </w:pP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Uamuzi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huo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haukuwafurahisha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watu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waliochelewa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,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hivyo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walishinikiza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waingizwe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kwenye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ukumbi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proofErr w:type="gramStart"/>
      <w:r w:rsidRPr="001A7E24">
        <w:rPr>
          <w:rFonts w:ascii="Book Antiqua" w:eastAsia="Times New Roman" w:hAnsi="Book Antiqua" w:cs="Times New Roman"/>
          <w:sz w:val="28"/>
          <w:szCs w:val="28"/>
        </w:rPr>
        <w:t>wa</w:t>
      </w:r>
      <w:proofErr w:type="spellEnd"/>
      <w:proofErr w:type="gram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mkutano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>,</w:t>
      </w:r>
      <w:r w:rsidR="00EE3EFD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kitendo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ambacho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kiliashiria</w:t>
      </w:r>
      <w:proofErr w:type="spellEnd"/>
      <w:r w:rsidR="009475A2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9475A2">
        <w:rPr>
          <w:rFonts w:ascii="Book Antiqua" w:eastAsia="Times New Roman" w:hAnsi="Book Antiqua" w:cs="Times New Roman"/>
          <w:sz w:val="28"/>
          <w:szCs w:val="28"/>
        </w:rPr>
        <w:t>uwezekano</w:t>
      </w:r>
      <w:proofErr w:type="spellEnd"/>
      <w:r w:rsidR="009475A2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9475A2">
        <w:rPr>
          <w:rFonts w:ascii="Book Antiqua" w:eastAsia="Times New Roman" w:hAnsi="Book Antiqua" w:cs="Times New Roman"/>
          <w:sz w:val="28"/>
          <w:szCs w:val="28"/>
        </w:rPr>
        <w:t>wa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kutokea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vurugu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kubwa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>.</w:t>
      </w:r>
    </w:p>
    <w:p w:rsidR="00EB5C8F" w:rsidRPr="001A7E24" w:rsidRDefault="00EB5C8F" w:rsidP="001D6BF2">
      <w:p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</w:rPr>
      </w:pPr>
    </w:p>
    <w:p w:rsidR="00A37382" w:rsidRPr="001A7E24" w:rsidRDefault="00EB5C8F" w:rsidP="001D6BF2">
      <w:p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</w:rPr>
      </w:pP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Kutokana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proofErr w:type="gramStart"/>
      <w:r w:rsidRPr="001A7E24">
        <w:rPr>
          <w:rFonts w:ascii="Book Antiqua" w:eastAsia="Times New Roman" w:hAnsi="Book Antiqua" w:cs="Times New Roman"/>
          <w:sz w:val="28"/>
          <w:szCs w:val="28"/>
        </w:rPr>
        <w:t>na</w:t>
      </w:r>
      <w:proofErr w:type="spellEnd"/>
      <w:proofErr w:type="gram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uhalisia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huo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,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Kamati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ya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maandalizi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ambayo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ilijumuisha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pia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viongozi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wa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Watanzania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wanaoishi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nchini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humo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ilishauria</w:t>
      </w:r>
      <w:r w:rsidR="005D58E7">
        <w:rPr>
          <w:rFonts w:ascii="Book Antiqua" w:eastAsia="Times New Roman" w:hAnsi="Book Antiqua" w:cs="Times New Roman"/>
          <w:sz w:val="28"/>
          <w:szCs w:val="28"/>
        </w:rPr>
        <w:t>na</w:t>
      </w:r>
      <w:proofErr w:type="spellEnd"/>
      <w:r w:rsidR="005D58E7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5D58E7">
        <w:rPr>
          <w:rFonts w:ascii="Book Antiqua" w:eastAsia="Times New Roman" w:hAnsi="Book Antiqua" w:cs="Times New Roman"/>
          <w:sz w:val="28"/>
          <w:szCs w:val="28"/>
        </w:rPr>
        <w:t>na</w:t>
      </w:r>
      <w:proofErr w:type="spellEnd"/>
      <w:r w:rsidR="005D58E7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5D58E7">
        <w:rPr>
          <w:rFonts w:ascii="Book Antiqua" w:eastAsia="Times New Roman" w:hAnsi="Book Antiqua" w:cs="Times New Roman"/>
          <w:sz w:val="28"/>
          <w:szCs w:val="28"/>
        </w:rPr>
        <w:t>kuamua</w:t>
      </w:r>
      <w:proofErr w:type="spellEnd"/>
      <w:r w:rsidR="005D58E7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5D58E7">
        <w:rPr>
          <w:rFonts w:ascii="Book Antiqua" w:eastAsia="Times New Roman" w:hAnsi="Book Antiqua" w:cs="Times New Roman"/>
          <w:sz w:val="28"/>
          <w:szCs w:val="28"/>
        </w:rPr>
        <w:t>kuwa</w:t>
      </w:r>
      <w:proofErr w:type="spellEnd"/>
      <w:r w:rsidR="005D58E7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5D58E7">
        <w:rPr>
          <w:rFonts w:ascii="Book Antiqua" w:eastAsia="Times New Roman" w:hAnsi="Book Antiqua" w:cs="Times New Roman"/>
          <w:sz w:val="28"/>
          <w:szCs w:val="28"/>
        </w:rPr>
        <w:t>mkutano</w:t>
      </w:r>
      <w:proofErr w:type="spellEnd"/>
      <w:r w:rsidR="005D58E7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5D58E7">
        <w:rPr>
          <w:rFonts w:ascii="Book Antiqua" w:eastAsia="Times New Roman" w:hAnsi="Book Antiqua" w:cs="Times New Roman"/>
          <w:sz w:val="28"/>
          <w:szCs w:val="28"/>
        </w:rPr>
        <w:t>huo</w:t>
      </w:r>
      <w:proofErr w:type="spellEnd"/>
      <w:r w:rsidR="005D58E7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5D58E7">
        <w:rPr>
          <w:rFonts w:ascii="Book Antiqua" w:eastAsia="Times New Roman" w:hAnsi="Book Antiqua" w:cs="Times New Roman"/>
          <w:sz w:val="28"/>
          <w:szCs w:val="28"/>
        </w:rPr>
        <w:t>u</w:t>
      </w:r>
      <w:r w:rsidRPr="001A7E24">
        <w:rPr>
          <w:rFonts w:ascii="Book Antiqua" w:eastAsia="Times New Roman" w:hAnsi="Book Antiqua" w:cs="Times New Roman"/>
          <w:sz w:val="28"/>
          <w:szCs w:val="28"/>
        </w:rPr>
        <w:t>a</w:t>
      </w:r>
      <w:r w:rsidR="005D58E7">
        <w:rPr>
          <w:rFonts w:ascii="Book Antiqua" w:eastAsia="Times New Roman" w:hAnsi="Book Antiqua" w:cs="Times New Roman"/>
          <w:sz w:val="28"/>
          <w:szCs w:val="28"/>
        </w:rPr>
        <w:t>h</w:t>
      </w:r>
      <w:r w:rsidRPr="001A7E24">
        <w:rPr>
          <w:rFonts w:ascii="Book Antiqua" w:eastAsia="Times New Roman" w:hAnsi="Book Antiqua" w:cs="Times New Roman"/>
          <w:sz w:val="28"/>
          <w:szCs w:val="28"/>
        </w:rPr>
        <w:t>irishwe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A37382" w:rsidRPr="001A7E24">
        <w:rPr>
          <w:rFonts w:ascii="Book Antiqua" w:eastAsia="Times New Roman" w:hAnsi="Book Antiqua" w:cs="Times New Roman"/>
          <w:sz w:val="28"/>
          <w:szCs w:val="28"/>
        </w:rPr>
        <w:t>na</w:t>
      </w:r>
      <w:proofErr w:type="spellEnd"/>
      <w:r w:rsidR="00A37382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A37382" w:rsidRPr="001A7E24">
        <w:rPr>
          <w:rFonts w:ascii="Book Antiqua" w:eastAsia="Times New Roman" w:hAnsi="Book Antiqua" w:cs="Times New Roman"/>
          <w:sz w:val="28"/>
          <w:szCs w:val="28"/>
        </w:rPr>
        <w:t>maandalizi</w:t>
      </w:r>
      <w:proofErr w:type="spellEnd"/>
      <w:r w:rsidR="00A37382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A37382" w:rsidRPr="001A7E24">
        <w:rPr>
          <w:rFonts w:ascii="Book Antiqua" w:eastAsia="Times New Roman" w:hAnsi="Book Antiqua" w:cs="Times New Roman"/>
          <w:sz w:val="28"/>
          <w:szCs w:val="28"/>
        </w:rPr>
        <w:t>yaanze</w:t>
      </w:r>
      <w:proofErr w:type="spellEnd"/>
      <w:r w:rsidR="00A37382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A37382" w:rsidRPr="001A7E24">
        <w:rPr>
          <w:rFonts w:ascii="Book Antiqua" w:eastAsia="Times New Roman" w:hAnsi="Book Antiqua" w:cs="Times New Roman"/>
          <w:sz w:val="28"/>
          <w:szCs w:val="28"/>
        </w:rPr>
        <w:t>upya</w:t>
      </w:r>
      <w:proofErr w:type="spellEnd"/>
      <w:r w:rsidR="00A37382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A37382" w:rsidRPr="001A7E24">
        <w:rPr>
          <w:rFonts w:ascii="Book Antiqua" w:eastAsia="Times New Roman" w:hAnsi="Book Antiqua" w:cs="Times New Roman"/>
          <w:sz w:val="28"/>
          <w:szCs w:val="28"/>
        </w:rPr>
        <w:t>kwa</w:t>
      </w:r>
      <w:proofErr w:type="spellEnd"/>
      <w:r w:rsidR="00A37382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A37382" w:rsidRPr="001A7E24">
        <w:rPr>
          <w:rFonts w:ascii="Book Antiqua" w:eastAsia="Times New Roman" w:hAnsi="Book Antiqua" w:cs="Times New Roman"/>
          <w:sz w:val="28"/>
          <w:szCs w:val="28"/>
        </w:rPr>
        <w:t>madhumuni</w:t>
      </w:r>
      <w:proofErr w:type="spellEnd"/>
      <w:r w:rsidR="00A37382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A37382" w:rsidRPr="001A7E24">
        <w:rPr>
          <w:rFonts w:ascii="Book Antiqua" w:eastAsia="Times New Roman" w:hAnsi="Book Antiqua" w:cs="Times New Roman"/>
          <w:sz w:val="28"/>
          <w:szCs w:val="28"/>
        </w:rPr>
        <w:t>ya</w:t>
      </w:r>
      <w:proofErr w:type="spellEnd"/>
      <w:r w:rsidR="00A37382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A37382" w:rsidRPr="001A7E24">
        <w:rPr>
          <w:rFonts w:ascii="Book Antiqua" w:eastAsia="Times New Roman" w:hAnsi="Book Antiqua" w:cs="Times New Roman"/>
          <w:sz w:val="28"/>
          <w:szCs w:val="28"/>
        </w:rPr>
        <w:t>kupata</w:t>
      </w:r>
      <w:proofErr w:type="spellEnd"/>
      <w:r w:rsidR="00A37382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A37382" w:rsidRPr="001A7E24">
        <w:rPr>
          <w:rFonts w:ascii="Book Antiqua" w:eastAsia="Times New Roman" w:hAnsi="Book Antiqua" w:cs="Times New Roman"/>
          <w:sz w:val="28"/>
          <w:szCs w:val="28"/>
        </w:rPr>
        <w:t>ukumbi</w:t>
      </w:r>
      <w:proofErr w:type="spellEnd"/>
      <w:r w:rsidR="00A37382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A37382" w:rsidRPr="001A7E24">
        <w:rPr>
          <w:rFonts w:ascii="Book Antiqua" w:eastAsia="Times New Roman" w:hAnsi="Book Antiqua" w:cs="Times New Roman"/>
          <w:sz w:val="28"/>
          <w:szCs w:val="28"/>
        </w:rPr>
        <w:t>na</w:t>
      </w:r>
      <w:proofErr w:type="spellEnd"/>
      <w:r w:rsidR="00A37382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A37382" w:rsidRPr="001A7E24">
        <w:rPr>
          <w:rFonts w:ascii="Book Antiqua" w:eastAsia="Times New Roman" w:hAnsi="Book Antiqua" w:cs="Times New Roman"/>
          <w:sz w:val="28"/>
          <w:szCs w:val="28"/>
        </w:rPr>
        <w:t>huduma</w:t>
      </w:r>
      <w:proofErr w:type="spellEnd"/>
      <w:r w:rsidR="00A37382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A37382" w:rsidRPr="001A7E24">
        <w:rPr>
          <w:rFonts w:ascii="Book Antiqua" w:eastAsia="Times New Roman" w:hAnsi="Book Antiqua" w:cs="Times New Roman"/>
          <w:sz w:val="28"/>
          <w:szCs w:val="28"/>
        </w:rPr>
        <w:t>n</w:t>
      </w:r>
      <w:r w:rsidR="00EE3EFD" w:rsidRPr="001A7E24">
        <w:rPr>
          <w:rFonts w:ascii="Book Antiqua" w:eastAsia="Times New Roman" w:hAnsi="Book Antiqua" w:cs="Times New Roman"/>
          <w:sz w:val="28"/>
          <w:szCs w:val="28"/>
        </w:rPr>
        <w:t>yingine</w:t>
      </w:r>
      <w:proofErr w:type="spellEnd"/>
      <w:r w:rsidR="00EE3EFD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EE3EFD" w:rsidRPr="001A7E24">
        <w:rPr>
          <w:rFonts w:ascii="Book Antiqua" w:eastAsia="Times New Roman" w:hAnsi="Book Antiqua" w:cs="Times New Roman"/>
          <w:sz w:val="28"/>
          <w:szCs w:val="28"/>
        </w:rPr>
        <w:t>zitakazokidhi</w:t>
      </w:r>
      <w:proofErr w:type="spellEnd"/>
      <w:r w:rsidR="00EE3EFD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EE3EFD" w:rsidRPr="001A7E24">
        <w:rPr>
          <w:rFonts w:ascii="Book Antiqua" w:eastAsia="Times New Roman" w:hAnsi="Book Antiqua" w:cs="Times New Roman"/>
          <w:sz w:val="28"/>
          <w:szCs w:val="28"/>
        </w:rPr>
        <w:t>i</w:t>
      </w:r>
      <w:r w:rsidR="00A37382" w:rsidRPr="001A7E24">
        <w:rPr>
          <w:rFonts w:ascii="Book Antiqua" w:eastAsia="Times New Roman" w:hAnsi="Book Antiqua" w:cs="Times New Roman"/>
          <w:sz w:val="28"/>
          <w:szCs w:val="28"/>
        </w:rPr>
        <w:t>dadi</w:t>
      </w:r>
      <w:proofErr w:type="spellEnd"/>
      <w:r w:rsidR="00A37382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A37382" w:rsidRPr="001A7E24">
        <w:rPr>
          <w:rFonts w:ascii="Book Antiqua" w:eastAsia="Times New Roman" w:hAnsi="Book Antiqua" w:cs="Times New Roman"/>
          <w:sz w:val="28"/>
          <w:szCs w:val="28"/>
        </w:rPr>
        <w:t>kubwa</w:t>
      </w:r>
      <w:proofErr w:type="spellEnd"/>
      <w:r w:rsidR="00A37382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A37382" w:rsidRPr="001A7E24">
        <w:rPr>
          <w:rFonts w:ascii="Book Antiqua" w:eastAsia="Times New Roman" w:hAnsi="Book Antiqua" w:cs="Times New Roman"/>
          <w:sz w:val="28"/>
          <w:szCs w:val="28"/>
        </w:rPr>
        <w:t>ya</w:t>
      </w:r>
      <w:proofErr w:type="spellEnd"/>
      <w:r w:rsidR="00A37382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A37382" w:rsidRPr="001A7E24">
        <w:rPr>
          <w:rFonts w:ascii="Book Antiqua" w:eastAsia="Times New Roman" w:hAnsi="Book Antiqua" w:cs="Times New Roman"/>
          <w:sz w:val="28"/>
          <w:szCs w:val="28"/>
        </w:rPr>
        <w:t>watu</w:t>
      </w:r>
      <w:proofErr w:type="spellEnd"/>
      <w:r w:rsidR="00A37382" w:rsidRPr="001A7E24">
        <w:rPr>
          <w:rFonts w:ascii="Book Antiqua" w:eastAsia="Times New Roman" w:hAnsi="Book Antiqua" w:cs="Times New Roman"/>
          <w:sz w:val="28"/>
          <w:szCs w:val="28"/>
        </w:rPr>
        <w:t>.</w:t>
      </w:r>
    </w:p>
    <w:p w:rsidR="00A37382" w:rsidRPr="001A7E24" w:rsidRDefault="00A37382" w:rsidP="001D6BF2">
      <w:p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</w:rPr>
      </w:pPr>
    </w:p>
    <w:p w:rsidR="00EB5C8F" w:rsidRPr="001A7E24" w:rsidRDefault="00A37382" w:rsidP="001D6BF2">
      <w:p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</w:rPr>
      </w:pP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Kutokana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proofErr w:type="gramStart"/>
      <w:r w:rsidRPr="001A7E24">
        <w:rPr>
          <w:rFonts w:ascii="Book Antiqua" w:eastAsia="Times New Roman" w:hAnsi="Book Antiqua" w:cs="Times New Roman"/>
          <w:sz w:val="28"/>
          <w:szCs w:val="28"/>
        </w:rPr>
        <w:t>na</w:t>
      </w:r>
      <w:proofErr w:type="spellEnd"/>
      <w:proofErr w:type="gram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ufafanuzi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huo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,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Wizara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inapenda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kuufahamisha</w:t>
      </w:r>
      <w:proofErr w:type="spellEnd"/>
      <w:r w:rsidR="00EE3EFD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umma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wa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Watanzania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kuwa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kipande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hicho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cha video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kimechukuliwa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wakati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Watanzania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wanashinikiza</w:t>
      </w:r>
      <w:proofErr w:type="spellEnd"/>
      <w:r w:rsidR="00EE3EFD"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kuingia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kwenye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ukumbi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wa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mkutano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na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sio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kwamba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wamekusanyika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kwenye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ofisi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ya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ubalozi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wa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Tanzania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kushinikiza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kurejeshwa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nyumbani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kutokana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na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mateso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sz w:val="28"/>
          <w:szCs w:val="28"/>
        </w:rPr>
        <w:t>wanayo</w:t>
      </w:r>
      <w:r w:rsidR="00EE3EFD" w:rsidRPr="001A7E24">
        <w:rPr>
          <w:rFonts w:ascii="Book Antiqua" w:eastAsia="Times New Roman" w:hAnsi="Book Antiqua" w:cs="Times New Roman"/>
          <w:sz w:val="28"/>
          <w:szCs w:val="28"/>
        </w:rPr>
        <w:t>ya</w:t>
      </w:r>
      <w:r w:rsidRPr="001A7E24">
        <w:rPr>
          <w:rFonts w:ascii="Book Antiqua" w:eastAsia="Times New Roman" w:hAnsi="Book Antiqua" w:cs="Times New Roman"/>
          <w:sz w:val="28"/>
          <w:szCs w:val="28"/>
        </w:rPr>
        <w:t>pata</w:t>
      </w:r>
      <w:proofErr w:type="spellEnd"/>
      <w:r w:rsidRPr="001A7E24">
        <w:rPr>
          <w:rFonts w:ascii="Book Antiqua" w:eastAsia="Times New Roman" w:hAnsi="Book Antiqua" w:cs="Times New Roman"/>
          <w:sz w:val="28"/>
          <w:szCs w:val="28"/>
        </w:rPr>
        <w:t>.</w:t>
      </w:r>
    </w:p>
    <w:p w:rsidR="00A37382" w:rsidRPr="001A7E24" w:rsidRDefault="00A37382" w:rsidP="001D6BF2">
      <w:p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</w:rPr>
      </w:pPr>
    </w:p>
    <w:p w:rsidR="001D6BF2" w:rsidRPr="001A7E24" w:rsidRDefault="001D6BF2" w:rsidP="001D6BF2">
      <w:p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</w:rPr>
      </w:pPr>
    </w:p>
    <w:p w:rsidR="001D6BF2" w:rsidRPr="001A7E24" w:rsidRDefault="001D6BF2" w:rsidP="001D6BF2">
      <w:p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</w:rPr>
      </w:pPr>
    </w:p>
    <w:p w:rsidR="001D6BF2" w:rsidRPr="001A7E24" w:rsidRDefault="001D6BF2" w:rsidP="001D6BF2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1A7E24">
        <w:rPr>
          <w:rFonts w:ascii="Book Antiqua" w:eastAsia="Times New Roman" w:hAnsi="Book Antiqua" w:cs="Times New Roman"/>
          <w:b/>
          <w:sz w:val="28"/>
          <w:szCs w:val="28"/>
        </w:rPr>
        <w:t>-</w:t>
      </w:r>
      <w:proofErr w:type="spellStart"/>
      <w:r w:rsidRPr="001A7E24">
        <w:rPr>
          <w:rFonts w:ascii="Book Antiqua" w:eastAsia="Times New Roman" w:hAnsi="Book Antiqua" w:cs="Times New Roman"/>
          <w:b/>
          <w:sz w:val="28"/>
          <w:szCs w:val="28"/>
        </w:rPr>
        <w:t>Mwisho</w:t>
      </w:r>
      <w:proofErr w:type="spellEnd"/>
      <w:r w:rsidRPr="001A7E24">
        <w:rPr>
          <w:rFonts w:ascii="Book Antiqua" w:eastAsia="Times New Roman" w:hAnsi="Book Antiqua" w:cs="Times New Roman"/>
          <w:b/>
          <w:sz w:val="28"/>
          <w:szCs w:val="28"/>
        </w:rPr>
        <w:t>-</w:t>
      </w:r>
    </w:p>
    <w:p w:rsidR="001D6BF2" w:rsidRPr="001A7E24" w:rsidRDefault="001D6BF2" w:rsidP="001D6BF2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1D6BF2" w:rsidRPr="001A7E24" w:rsidRDefault="001D6BF2" w:rsidP="001D6BF2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proofErr w:type="spellStart"/>
      <w:r w:rsidRPr="001A7E24">
        <w:rPr>
          <w:rFonts w:ascii="Book Antiqua" w:eastAsia="Times New Roman" w:hAnsi="Book Antiqua" w:cs="Times New Roman"/>
          <w:b/>
          <w:sz w:val="28"/>
          <w:szCs w:val="28"/>
        </w:rPr>
        <w:t>Imetolewa</w:t>
      </w:r>
      <w:proofErr w:type="spellEnd"/>
      <w:r w:rsidRPr="001A7E24">
        <w:rPr>
          <w:rFonts w:ascii="Book Antiqua" w:eastAsia="Times New Roman" w:hAnsi="Book Antiqua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A7E24">
        <w:rPr>
          <w:rFonts w:ascii="Book Antiqua" w:eastAsia="Times New Roman" w:hAnsi="Book Antiqua" w:cs="Times New Roman"/>
          <w:b/>
          <w:sz w:val="28"/>
          <w:szCs w:val="28"/>
        </w:rPr>
        <w:t>na</w:t>
      </w:r>
      <w:proofErr w:type="spellEnd"/>
      <w:proofErr w:type="gramEnd"/>
      <w:r w:rsidRPr="001A7E24">
        <w:rPr>
          <w:rFonts w:ascii="Book Antiqua" w:eastAsia="Times New Roman" w:hAnsi="Book Antiqua" w:cs="Times New Roman"/>
          <w:b/>
          <w:sz w:val="28"/>
          <w:szCs w:val="28"/>
        </w:rPr>
        <w:t>:</w:t>
      </w:r>
    </w:p>
    <w:p w:rsidR="001D6BF2" w:rsidRPr="001A7E24" w:rsidRDefault="001D6BF2" w:rsidP="001D6BF2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proofErr w:type="spellStart"/>
      <w:r w:rsidRPr="001A7E24">
        <w:rPr>
          <w:rFonts w:ascii="Book Antiqua" w:eastAsia="Times New Roman" w:hAnsi="Book Antiqua" w:cs="Times New Roman"/>
          <w:b/>
          <w:sz w:val="28"/>
          <w:szCs w:val="28"/>
        </w:rPr>
        <w:t>Kitengo</w:t>
      </w:r>
      <w:proofErr w:type="spellEnd"/>
      <w:r w:rsidRPr="001A7E24">
        <w:rPr>
          <w:rFonts w:ascii="Book Antiqua" w:eastAsia="Times New Roman" w:hAnsi="Book Antiqua" w:cs="Times New Roman"/>
          <w:b/>
          <w:sz w:val="28"/>
          <w:szCs w:val="28"/>
        </w:rPr>
        <w:t xml:space="preserve"> cha </w:t>
      </w:r>
      <w:proofErr w:type="spellStart"/>
      <w:r w:rsidRPr="001A7E24">
        <w:rPr>
          <w:rFonts w:ascii="Book Antiqua" w:eastAsia="Times New Roman" w:hAnsi="Book Antiqua" w:cs="Times New Roman"/>
          <w:b/>
          <w:sz w:val="28"/>
          <w:szCs w:val="28"/>
        </w:rPr>
        <w:t>Mawasiliano</w:t>
      </w:r>
      <w:proofErr w:type="spellEnd"/>
      <w:r w:rsidRPr="001A7E24">
        <w:rPr>
          <w:rFonts w:ascii="Book Antiqua" w:eastAsia="Times New Roman" w:hAnsi="Book Antiqua" w:cs="Times New Roman"/>
          <w:b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b/>
          <w:sz w:val="28"/>
          <w:szCs w:val="28"/>
        </w:rPr>
        <w:t>ya</w:t>
      </w:r>
      <w:proofErr w:type="spellEnd"/>
      <w:r w:rsidRPr="001A7E24">
        <w:rPr>
          <w:rFonts w:ascii="Book Antiqua" w:eastAsia="Times New Roman" w:hAnsi="Book Antiqua" w:cs="Times New Roman"/>
          <w:b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b/>
          <w:sz w:val="28"/>
          <w:szCs w:val="28"/>
        </w:rPr>
        <w:t>Serikali</w:t>
      </w:r>
      <w:proofErr w:type="spellEnd"/>
      <w:r w:rsidRPr="001A7E24">
        <w:rPr>
          <w:rFonts w:ascii="Book Antiqua" w:eastAsia="Times New Roman" w:hAnsi="Book Antiqua" w:cs="Times New Roman"/>
          <w:b/>
          <w:sz w:val="28"/>
          <w:szCs w:val="28"/>
        </w:rPr>
        <w:t>,</w:t>
      </w:r>
    </w:p>
    <w:p w:rsidR="001D6BF2" w:rsidRPr="001A7E24" w:rsidRDefault="001D6BF2" w:rsidP="001D6BF2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proofErr w:type="spellStart"/>
      <w:r w:rsidRPr="001A7E24">
        <w:rPr>
          <w:rFonts w:ascii="Book Antiqua" w:eastAsia="Times New Roman" w:hAnsi="Book Antiqua" w:cs="Times New Roman"/>
          <w:b/>
          <w:sz w:val="28"/>
          <w:szCs w:val="28"/>
        </w:rPr>
        <w:t>Wizara</w:t>
      </w:r>
      <w:proofErr w:type="spellEnd"/>
      <w:r w:rsidRPr="001A7E24">
        <w:rPr>
          <w:rFonts w:ascii="Book Antiqua" w:eastAsia="Times New Roman" w:hAnsi="Book Antiqua" w:cs="Times New Roman"/>
          <w:b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b/>
          <w:sz w:val="28"/>
          <w:szCs w:val="28"/>
        </w:rPr>
        <w:t>ya</w:t>
      </w:r>
      <w:proofErr w:type="spellEnd"/>
      <w:r w:rsidRPr="001A7E24">
        <w:rPr>
          <w:rFonts w:ascii="Book Antiqua" w:eastAsia="Times New Roman" w:hAnsi="Book Antiqua" w:cs="Times New Roman"/>
          <w:b/>
          <w:sz w:val="28"/>
          <w:szCs w:val="28"/>
        </w:rPr>
        <w:t xml:space="preserve"> Mambo </w:t>
      </w:r>
      <w:proofErr w:type="spellStart"/>
      <w:r w:rsidRPr="001A7E24">
        <w:rPr>
          <w:rFonts w:ascii="Book Antiqua" w:eastAsia="Times New Roman" w:hAnsi="Book Antiqua" w:cs="Times New Roman"/>
          <w:b/>
          <w:sz w:val="28"/>
          <w:szCs w:val="28"/>
        </w:rPr>
        <w:t>ya</w:t>
      </w:r>
      <w:proofErr w:type="spellEnd"/>
      <w:r w:rsidRPr="001A7E24">
        <w:rPr>
          <w:rFonts w:ascii="Book Antiqua" w:eastAsia="Times New Roman" w:hAnsi="Book Antiqua" w:cs="Times New Roman"/>
          <w:b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b/>
          <w:sz w:val="28"/>
          <w:szCs w:val="28"/>
        </w:rPr>
        <w:t>Nje</w:t>
      </w:r>
      <w:proofErr w:type="spellEnd"/>
      <w:r w:rsidRPr="001A7E24">
        <w:rPr>
          <w:rFonts w:ascii="Book Antiqua" w:eastAsia="Times New Roman" w:hAnsi="Book Antiqua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A7E24">
        <w:rPr>
          <w:rFonts w:ascii="Book Antiqua" w:eastAsia="Times New Roman" w:hAnsi="Book Antiqua" w:cs="Times New Roman"/>
          <w:b/>
          <w:sz w:val="28"/>
          <w:szCs w:val="28"/>
        </w:rPr>
        <w:t>na</w:t>
      </w:r>
      <w:proofErr w:type="spellEnd"/>
      <w:r w:rsidRPr="001A7E24">
        <w:rPr>
          <w:rFonts w:ascii="Book Antiqua" w:eastAsia="Times New Roman" w:hAnsi="Book Antiqua" w:cs="Times New Roman"/>
          <w:b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b/>
          <w:sz w:val="28"/>
          <w:szCs w:val="28"/>
        </w:rPr>
        <w:t>Ushirikiano</w:t>
      </w:r>
      <w:proofErr w:type="spellEnd"/>
      <w:r w:rsidRPr="001A7E24">
        <w:rPr>
          <w:rFonts w:ascii="Book Antiqua" w:eastAsia="Times New Roman" w:hAnsi="Book Antiqua" w:cs="Times New Roman"/>
          <w:b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b/>
          <w:sz w:val="28"/>
          <w:szCs w:val="28"/>
        </w:rPr>
        <w:t>wa</w:t>
      </w:r>
      <w:proofErr w:type="spellEnd"/>
      <w:proofErr w:type="gramEnd"/>
      <w:r w:rsidRPr="001A7E24">
        <w:rPr>
          <w:rFonts w:ascii="Book Antiqua" w:eastAsia="Times New Roman" w:hAnsi="Book Antiqua" w:cs="Times New Roman"/>
          <w:b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b/>
          <w:sz w:val="28"/>
          <w:szCs w:val="28"/>
        </w:rPr>
        <w:t>Afrika</w:t>
      </w:r>
      <w:proofErr w:type="spellEnd"/>
      <w:r w:rsidRPr="001A7E24">
        <w:rPr>
          <w:rFonts w:ascii="Book Antiqua" w:eastAsia="Times New Roman" w:hAnsi="Book Antiqua" w:cs="Times New Roman"/>
          <w:b/>
          <w:sz w:val="28"/>
          <w:szCs w:val="28"/>
        </w:rPr>
        <w:t xml:space="preserve"> </w:t>
      </w:r>
      <w:proofErr w:type="spellStart"/>
      <w:r w:rsidRPr="001A7E24">
        <w:rPr>
          <w:rFonts w:ascii="Book Antiqua" w:eastAsia="Times New Roman" w:hAnsi="Book Antiqua" w:cs="Times New Roman"/>
          <w:b/>
          <w:sz w:val="28"/>
          <w:szCs w:val="28"/>
        </w:rPr>
        <w:t>Mashariki</w:t>
      </w:r>
      <w:proofErr w:type="spellEnd"/>
      <w:r w:rsidRPr="001A7E24">
        <w:rPr>
          <w:rFonts w:ascii="Book Antiqua" w:eastAsia="Times New Roman" w:hAnsi="Book Antiqua" w:cs="Times New Roman"/>
          <w:b/>
          <w:sz w:val="28"/>
          <w:szCs w:val="28"/>
        </w:rPr>
        <w:t>,</w:t>
      </w:r>
    </w:p>
    <w:p w:rsidR="001D6BF2" w:rsidRPr="001A7E24" w:rsidRDefault="005D58E7" w:rsidP="001D6BF2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Dar </w:t>
      </w:r>
      <w:proofErr w:type="spellStart"/>
      <w:r>
        <w:rPr>
          <w:rFonts w:ascii="Book Antiqua" w:eastAsia="Times New Roman" w:hAnsi="Book Antiqua" w:cs="Times New Roman"/>
          <w:b/>
          <w:sz w:val="28"/>
          <w:szCs w:val="28"/>
        </w:rPr>
        <w:t>e</w:t>
      </w:r>
      <w:r w:rsidR="00EE3EFD" w:rsidRPr="001A7E24">
        <w:rPr>
          <w:rFonts w:ascii="Book Antiqua" w:eastAsia="Times New Roman" w:hAnsi="Book Antiqua" w:cs="Times New Roman"/>
          <w:b/>
          <w:sz w:val="28"/>
          <w:szCs w:val="28"/>
        </w:rPr>
        <w:t>s</w:t>
      </w:r>
      <w:proofErr w:type="spellEnd"/>
      <w:r w:rsidR="00EE3EFD" w:rsidRPr="001A7E24">
        <w:rPr>
          <w:rFonts w:ascii="Book Antiqua" w:eastAsia="Times New Roman" w:hAnsi="Book Antiqua" w:cs="Times New Roman"/>
          <w:b/>
          <w:sz w:val="28"/>
          <w:szCs w:val="28"/>
        </w:rPr>
        <w:t xml:space="preserve"> Salaam, </w:t>
      </w:r>
      <w:r w:rsidR="001D6BF2" w:rsidRPr="001A7E24">
        <w:rPr>
          <w:rFonts w:ascii="Book Antiqua" w:eastAsia="Times New Roman" w:hAnsi="Book Antiqua" w:cs="Times New Roman"/>
          <w:b/>
          <w:sz w:val="28"/>
          <w:szCs w:val="28"/>
        </w:rPr>
        <w:t xml:space="preserve">26 </w:t>
      </w:r>
      <w:proofErr w:type="spellStart"/>
      <w:r w:rsidR="001D6BF2" w:rsidRPr="001A7E24">
        <w:rPr>
          <w:rFonts w:ascii="Book Antiqua" w:eastAsia="Times New Roman" w:hAnsi="Book Antiqua" w:cs="Times New Roman"/>
          <w:b/>
          <w:sz w:val="28"/>
          <w:szCs w:val="28"/>
        </w:rPr>
        <w:t>M</w:t>
      </w:r>
      <w:r w:rsidR="00EE3EFD" w:rsidRPr="001A7E24">
        <w:rPr>
          <w:rFonts w:ascii="Book Antiqua" w:eastAsia="Times New Roman" w:hAnsi="Book Antiqua" w:cs="Times New Roman"/>
          <w:b/>
          <w:sz w:val="28"/>
          <w:szCs w:val="28"/>
        </w:rPr>
        <w:t>achi</w:t>
      </w:r>
      <w:proofErr w:type="spellEnd"/>
      <w:r w:rsidR="00EE3EFD" w:rsidRPr="001A7E24">
        <w:rPr>
          <w:rFonts w:ascii="Book Antiqua" w:eastAsia="Times New Roman" w:hAnsi="Book Antiqua" w:cs="Times New Roman"/>
          <w:b/>
          <w:sz w:val="28"/>
          <w:szCs w:val="28"/>
        </w:rPr>
        <w:t>, 2018</w:t>
      </w:r>
    </w:p>
    <w:p w:rsidR="00225A51" w:rsidRPr="001A7E24" w:rsidRDefault="00225A51" w:rsidP="001D6BF2">
      <w:pPr>
        <w:jc w:val="center"/>
        <w:rPr>
          <w:rFonts w:ascii="Book Antiqua" w:hAnsi="Book Antiqua"/>
          <w:b/>
          <w:sz w:val="28"/>
          <w:szCs w:val="28"/>
        </w:rPr>
      </w:pPr>
    </w:p>
    <w:sectPr w:rsidR="00225A51" w:rsidRPr="001A7E24" w:rsidSect="00225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6BF2"/>
    <w:rsid w:val="0009638D"/>
    <w:rsid w:val="00192366"/>
    <w:rsid w:val="001A7E24"/>
    <w:rsid w:val="001D6BF2"/>
    <w:rsid w:val="001F198E"/>
    <w:rsid w:val="00225A51"/>
    <w:rsid w:val="002A048E"/>
    <w:rsid w:val="00450BF8"/>
    <w:rsid w:val="005D58E7"/>
    <w:rsid w:val="0082086F"/>
    <w:rsid w:val="008248D6"/>
    <w:rsid w:val="009475A2"/>
    <w:rsid w:val="009601F7"/>
    <w:rsid w:val="009A05E5"/>
    <w:rsid w:val="009E3A07"/>
    <w:rsid w:val="00A37382"/>
    <w:rsid w:val="00B356CF"/>
    <w:rsid w:val="00C44B94"/>
    <w:rsid w:val="00E23B34"/>
    <w:rsid w:val="00E27FA7"/>
    <w:rsid w:val="00EB5C8F"/>
    <w:rsid w:val="00EE3EFD"/>
    <w:rsid w:val="00EE5565"/>
    <w:rsid w:val="00FA6EAA"/>
    <w:rsid w:val="00FB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D6BF2"/>
    <w:rPr>
      <w:color w:val="0000FF"/>
      <w:u w:val="single"/>
    </w:rPr>
  </w:style>
  <w:style w:type="paragraph" w:customStyle="1" w:styleId="normal0">
    <w:name w:val="normal"/>
    <w:rsid w:val="001D6BF2"/>
    <w:rPr>
      <w:rFonts w:ascii="Calibri" w:eastAsia="Calibri" w:hAnsi="Calibri" w:cs="Calibri"/>
      <w:color w:val="000000"/>
      <w:lang w:val="sw-KE" w:eastAsia="sw-K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je@nje.go.t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philipr</dc:creator>
  <cp:lastModifiedBy>TEODOS</cp:lastModifiedBy>
  <cp:revision>2</cp:revision>
  <cp:lastPrinted>2018-03-26T11:40:00Z</cp:lastPrinted>
  <dcterms:created xsi:type="dcterms:W3CDTF">2018-03-26T16:03:00Z</dcterms:created>
  <dcterms:modified xsi:type="dcterms:W3CDTF">2018-03-26T16:03:00Z</dcterms:modified>
</cp:coreProperties>
</file>