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Wabunge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Bunge la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</w:t>
      </w:r>
      <w:r>
        <w:rPr>
          <w:rFonts w:ascii="Arial" w:eastAsia="Times New Roman" w:hAnsi="Arial" w:cs="Arial"/>
          <w:color w:val="000000"/>
          <w:sz w:val="36"/>
          <w:szCs w:val="36"/>
        </w:rPr>
        <w:t>iya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Afrika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Mashariki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 (EALA) 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leo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wamekutana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kufanya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mazungumzo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Waziri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Mambo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Nje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Ushirikiano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Afrika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Mashariki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Mhe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. </w:t>
      </w:r>
      <w:proofErr w:type="spellStart"/>
      <w:proofErr w:type="gram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Balozi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Dkt.Augustine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Mahiga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Wizarani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mjini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Dodoma.</w:t>
      </w:r>
      <w:proofErr w:type="gram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Wabunge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proofErr w:type="gram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EALA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wamewasili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mjini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Dodoma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wakiwa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ziara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kutembelea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miradi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mbalimbali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Jumuiya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inayotekelezwa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nchi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wanachama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Jumuiya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Afrika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Masharaiki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Pr="003332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32D7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</w:t>
      </w:r>
    </w:p>
    <w:tbl>
      <w:tblPr>
        <w:tblW w:w="0" w:type="auto"/>
        <w:tblCellSpacing w:w="0" w:type="dxa"/>
        <w:tblInd w:w="24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3332D7" w:rsidRPr="003332D7" w:rsidTr="00333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332D7" w:rsidRPr="003332D7" w:rsidRDefault="003332D7" w:rsidP="0033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2D7" w:rsidRPr="003332D7" w:rsidTr="003332D7">
        <w:trPr>
          <w:tblCellSpacing w:w="0" w:type="dxa"/>
        </w:trPr>
        <w:tc>
          <w:tcPr>
            <w:tcW w:w="0" w:type="auto"/>
            <w:tcMar>
              <w:top w:w="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2D7" w:rsidRPr="003332D7" w:rsidRDefault="003332D7" w:rsidP="0033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ziara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hii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Wabunge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wanatembelea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miradi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inayotekelezwa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ushoroba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proofErr w:type="gram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3332D7">
        <w:rPr>
          <w:rFonts w:ascii="Arial" w:eastAsia="Times New Roman" w:hAnsi="Arial" w:cs="Arial"/>
          <w:i/>
          <w:iCs/>
          <w:color w:val="000000"/>
          <w:sz w:val="36"/>
          <w:szCs w:val="36"/>
        </w:rPr>
        <w:t>(central corridor) 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sambamba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kubaini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changamoto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zinazoikabili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miradi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hiyo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namna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inavyorahisha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utoaji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huduma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wananchi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Jumuiya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Afrika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Mashariki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mazungumzo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Waziri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Mahiga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Wabunge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EALA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wameipongeza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Serikali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Jamhuri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Muungano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Tanzania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utekelezaji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mzuri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miradi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inayotokana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makubaliano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Jumuiya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kama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vile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ujenzi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mizani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kisasa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sambamba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kupunguza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idadi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mizani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hiyo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ili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kurahisisha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usafirishaji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bidhaa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hudumu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watu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ndani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Jumuiya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sasa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Tanzania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upande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ushoroba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imefanikiwa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kupunguza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idadi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vituo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vya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mizani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kutoka</w:t>
      </w:r>
      <w:proofErr w:type="spellEnd"/>
      <w:proofErr w:type="gramStart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vituo</w:t>
      </w:r>
      <w:proofErr w:type="spellEnd"/>
      <w:proofErr w:type="gram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saba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vitatu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32D7" w:rsidRPr="003332D7" w:rsidRDefault="003332D7" w:rsidP="0033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upande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wake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Waziri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Mahiga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amewapongeza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Wabunge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proofErr w:type="gram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EALA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kuona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umuhimu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kutembelea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miradi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Jumuiya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inayotekelezwa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nchi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Wanachama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ambayo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inagusa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maisha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wananchi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moja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moja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.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lastRenderedPageBreak/>
        <w:t>Aidha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amesema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ziara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hii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Wabunge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wataweza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kubaini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changamoto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zinazowakabili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wananchi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hivyo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katika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nafasi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nzuri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kuweza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kutatua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changamoto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hizo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wakati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proofErr w:type="gram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utekelezaji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wa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majukumu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yao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3332D7">
        <w:rPr>
          <w:rFonts w:ascii="Arial" w:eastAsia="Times New Roman" w:hAnsi="Arial" w:cs="Arial"/>
          <w:color w:val="000000"/>
          <w:sz w:val="36"/>
          <w:szCs w:val="36"/>
        </w:rPr>
        <w:t>Bungeni</w:t>
      </w:r>
      <w:proofErr w:type="spellEnd"/>
      <w:r w:rsidRPr="003332D7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AD7369" w:rsidRDefault="00AD7369"/>
    <w:sectPr w:rsidR="00AD7369" w:rsidSect="00AD7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2D7"/>
    <w:rsid w:val="003332D7"/>
    <w:rsid w:val="00A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2018-02-15T14:26:00Z</dcterms:created>
  <dcterms:modified xsi:type="dcterms:W3CDTF">2018-02-15T14:29:00Z</dcterms:modified>
</cp:coreProperties>
</file>